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C06" w14:textId="77777777" w:rsidR="00F058C7" w:rsidRPr="003C0D07" w:rsidRDefault="00F058C7" w:rsidP="00F058C7">
      <w:pPr>
        <w:jc w:val="center"/>
        <w:rPr>
          <w:rFonts w:cs="Times New Roman"/>
          <w:b/>
          <w:sz w:val="28"/>
          <w:szCs w:val="28"/>
        </w:rPr>
      </w:pPr>
      <w:r w:rsidRPr="003C0D07">
        <w:rPr>
          <w:rFonts w:cs="Times New Roman"/>
          <w:b/>
          <w:sz w:val="28"/>
          <w:szCs w:val="28"/>
        </w:rPr>
        <w:t>Обоснование инновационного проекта</w:t>
      </w:r>
    </w:p>
    <w:p w14:paraId="4E449FE3" w14:textId="77777777" w:rsidR="00F058C7" w:rsidRPr="00022FDD" w:rsidRDefault="00F058C7" w:rsidP="00F058C7">
      <w:pPr>
        <w:widowControl w:val="0"/>
        <w:spacing w:line="228" w:lineRule="auto"/>
        <w:ind w:firstLine="360"/>
        <w:jc w:val="center"/>
        <w:rPr>
          <w:rFonts w:cs="Times New Roman"/>
          <w:b/>
          <w:sz w:val="28"/>
          <w:szCs w:val="28"/>
        </w:rPr>
      </w:pPr>
      <w:r w:rsidRPr="003C0D07">
        <w:rPr>
          <w:rFonts w:cs="Times New Roman"/>
          <w:b/>
          <w:sz w:val="28"/>
          <w:szCs w:val="28"/>
        </w:rPr>
        <w:t>на тему</w:t>
      </w:r>
      <w:r>
        <w:rPr>
          <w:rFonts w:cs="Times New Roman"/>
          <w:b/>
          <w:sz w:val="28"/>
          <w:szCs w:val="28"/>
        </w:rPr>
        <w:t xml:space="preserve">: </w:t>
      </w:r>
      <w:r w:rsidRPr="00C03AB2">
        <w:rPr>
          <w:rFonts w:cs="Times New Roman"/>
          <w:b/>
          <w:sz w:val="28"/>
          <w:szCs w:val="28"/>
        </w:rPr>
        <w:t>Инновационный подход к организации практико-ориентированного обучения студентов медицинского профиля в системе среднего профессионального образования</w:t>
      </w:r>
    </w:p>
    <w:p w14:paraId="39B699A9" w14:textId="77777777" w:rsidR="00F058C7" w:rsidRDefault="00F058C7" w:rsidP="00F058C7">
      <w:pPr>
        <w:widowControl w:val="0"/>
        <w:spacing w:line="228" w:lineRule="auto"/>
        <w:jc w:val="center"/>
        <w:rPr>
          <w:sz w:val="28"/>
          <w:szCs w:val="28"/>
        </w:rPr>
      </w:pPr>
    </w:p>
    <w:p w14:paraId="2D31CC33" w14:textId="77777777" w:rsidR="00F058C7" w:rsidRDefault="00F058C7" w:rsidP="00F058C7">
      <w:pPr>
        <w:spacing w:line="360" w:lineRule="auto"/>
        <w:ind w:firstLine="708"/>
        <w:jc w:val="both"/>
        <w:outlineLvl w:val="0"/>
        <w:rPr>
          <w:sz w:val="28"/>
          <w:szCs w:val="28"/>
        </w:rPr>
      </w:pPr>
      <w:r>
        <w:rPr>
          <w:sz w:val="28"/>
          <w:szCs w:val="28"/>
        </w:rPr>
        <w:t>П</w:t>
      </w:r>
      <w:r w:rsidRPr="003C0D07">
        <w:rPr>
          <w:sz w:val="28"/>
          <w:szCs w:val="28"/>
        </w:rPr>
        <w:t xml:space="preserve">роблема кадрового обеспечения в здравоохранении не только сохраняется, но становится все более </w:t>
      </w:r>
      <w:r>
        <w:rPr>
          <w:sz w:val="28"/>
          <w:szCs w:val="28"/>
        </w:rPr>
        <w:t>значимой</w:t>
      </w:r>
      <w:r w:rsidRPr="003C0D07">
        <w:rPr>
          <w:sz w:val="28"/>
          <w:szCs w:val="28"/>
        </w:rPr>
        <w:t>. Снижение обеспеченности специалистами со средним медицинским образованием имеет достаточно стабильный характер</w:t>
      </w:r>
      <w:r>
        <w:rPr>
          <w:sz w:val="28"/>
          <w:szCs w:val="28"/>
        </w:rPr>
        <w:t>.</w:t>
      </w:r>
    </w:p>
    <w:p w14:paraId="6A739844" w14:textId="77777777" w:rsidR="00F058C7" w:rsidRPr="003C0D07" w:rsidRDefault="00F058C7" w:rsidP="00F058C7">
      <w:pPr>
        <w:widowControl w:val="0"/>
        <w:spacing w:line="360" w:lineRule="auto"/>
        <w:ind w:firstLine="709"/>
        <w:jc w:val="both"/>
        <w:outlineLvl w:val="0"/>
        <w:rPr>
          <w:sz w:val="28"/>
          <w:szCs w:val="28"/>
        </w:rPr>
      </w:pPr>
      <w:r>
        <w:rPr>
          <w:sz w:val="28"/>
          <w:szCs w:val="28"/>
        </w:rPr>
        <w:t>Так, три показателя федерального п</w:t>
      </w:r>
      <w:r w:rsidRPr="007622A9">
        <w:rPr>
          <w:sz w:val="28"/>
          <w:szCs w:val="28"/>
        </w:rPr>
        <w:t>роекта "Обеспечение медицинских организаций системы здравоохранения квалифицированными кадрами" в Р</w:t>
      </w:r>
      <w:r>
        <w:rPr>
          <w:sz w:val="28"/>
          <w:szCs w:val="28"/>
        </w:rPr>
        <w:t xml:space="preserve">оссийской </w:t>
      </w:r>
      <w:r w:rsidRPr="007622A9">
        <w:rPr>
          <w:sz w:val="28"/>
          <w:szCs w:val="28"/>
        </w:rPr>
        <w:t>Ф</w:t>
      </w:r>
      <w:r>
        <w:rPr>
          <w:sz w:val="28"/>
          <w:szCs w:val="28"/>
        </w:rPr>
        <w:t>едерации</w:t>
      </w:r>
      <w:r w:rsidRPr="007622A9">
        <w:rPr>
          <w:sz w:val="28"/>
          <w:szCs w:val="28"/>
        </w:rPr>
        <w:t xml:space="preserve"> не достигнуты в полной мере по итогам 2023 года. Речь идет об обеспеченности населения средними мед</w:t>
      </w:r>
      <w:r>
        <w:rPr>
          <w:sz w:val="28"/>
          <w:szCs w:val="28"/>
        </w:rPr>
        <w:t xml:space="preserve">ицинскими </w:t>
      </w:r>
      <w:r w:rsidRPr="007622A9">
        <w:rPr>
          <w:sz w:val="28"/>
          <w:szCs w:val="28"/>
        </w:rPr>
        <w:t>работниками, работающими в государственных и муниципальных медицинских организациях (</w:t>
      </w:r>
      <w:r>
        <w:rPr>
          <w:sz w:val="28"/>
          <w:szCs w:val="28"/>
        </w:rPr>
        <w:t xml:space="preserve">выполнение 95,54% </w:t>
      </w:r>
      <w:r w:rsidRPr="00A54FA0">
        <w:rPr>
          <w:sz w:val="28"/>
          <w:szCs w:val="28"/>
        </w:rPr>
        <w:t>-</w:t>
      </w:r>
      <w:r w:rsidRPr="00F06BB7">
        <w:rPr>
          <w:sz w:val="28"/>
          <w:szCs w:val="28"/>
        </w:rPr>
        <w:t xml:space="preserve"> 88,18 чел. на 10 тыс. чел. при плановом го</w:t>
      </w:r>
      <w:r>
        <w:rPr>
          <w:sz w:val="28"/>
          <w:szCs w:val="28"/>
        </w:rPr>
        <w:t xml:space="preserve">довом значении показателя 92,3) (источник: </w:t>
      </w:r>
      <w:hyperlink r:id="rId5" w:history="1">
        <w:r w:rsidRPr="000D026D">
          <w:rPr>
            <w:rStyle w:val="a5"/>
            <w:sz w:val="28"/>
            <w:szCs w:val="28"/>
          </w:rPr>
          <w:t>https://medvestnik.ru/content/news/Minzdrav-ne-dostig-celi-po-obespechennosti-naseleniya-medsestrami-i-uzkimi-vrachami.html</w:t>
        </w:r>
      </w:hyperlink>
      <w:r>
        <w:rPr>
          <w:sz w:val="28"/>
          <w:szCs w:val="28"/>
        </w:rPr>
        <w:t>).</w:t>
      </w:r>
    </w:p>
    <w:p w14:paraId="6FA55D70" w14:textId="77777777" w:rsidR="00F058C7" w:rsidRDefault="00F058C7" w:rsidP="00F058C7">
      <w:pPr>
        <w:widowControl w:val="0"/>
        <w:spacing w:line="360" w:lineRule="auto"/>
        <w:ind w:firstLine="709"/>
        <w:jc w:val="both"/>
        <w:outlineLvl w:val="0"/>
        <w:rPr>
          <w:sz w:val="28"/>
          <w:szCs w:val="28"/>
        </w:rPr>
      </w:pPr>
      <w:r w:rsidRPr="003C0D07">
        <w:rPr>
          <w:sz w:val="28"/>
          <w:szCs w:val="28"/>
        </w:rPr>
        <w:t>Обеспеченность медицинскими кадрами прямо влияет на такой показатель, как продолжительность жизни. Важной задачей является повышение обеспеченности населения сестринской помощью, повышение уровня квалификации и расширение полномочий среднего медицинского персонала, особенно при оказании первичной медико-санитарной помощи.</w:t>
      </w:r>
      <w:r>
        <w:rPr>
          <w:sz w:val="28"/>
          <w:szCs w:val="28"/>
        </w:rPr>
        <w:t xml:space="preserve"> </w:t>
      </w:r>
    </w:p>
    <w:p w14:paraId="35FE91BE" w14:textId="77777777" w:rsidR="00F058C7" w:rsidRPr="003C0D07" w:rsidRDefault="00F058C7" w:rsidP="00F058C7">
      <w:pPr>
        <w:widowControl w:val="0"/>
        <w:spacing w:line="360" w:lineRule="auto"/>
        <w:ind w:firstLine="709"/>
        <w:jc w:val="both"/>
        <w:outlineLvl w:val="0"/>
        <w:rPr>
          <w:sz w:val="28"/>
          <w:szCs w:val="28"/>
        </w:rPr>
      </w:pPr>
      <w:r w:rsidRPr="003C0D07">
        <w:rPr>
          <w:sz w:val="28"/>
          <w:szCs w:val="28"/>
        </w:rPr>
        <w:t>Качество профессиональной подготовки специалистов со средним медицинским образованием, несомненно, влия</w:t>
      </w:r>
      <w:r>
        <w:rPr>
          <w:sz w:val="28"/>
          <w:szCs w:val="28"/>
        </w:rPr>
        <w:t>ет на качество оказания сестрин</w:t>
      </w:r>
      <w:r w:rsidRPr="003C0D07">
        <w:rPr>
          <w:sz w:val="28"/>
          <w:szCs w:val="28"/>
        </w:rPr>
        <w:t>ской, а также медицинской помощи в целом</w:t>
      </w:r>
      <w:r>
        <w:rPr>
          <w:sz w:val="28"/>
          <w:szCs w:val="28"/>
        </w:rPr>
        <w:t>.</w:t>
      </w:r>
    </w:p>
    <w:p w14:paraId="0229E9D6" w14:textId="77777777" w:rsidR="00F058C7" w:rsidRDefault="00F058C7" w:rsidP="00F058C7">
      <w:pPr>
        <w:widowControl w:val="0"/>
        <w:spacing w:line="360" w:lineRule="auto"/>
        <w:ind w:firstLine="709"/>
        <w:jc w:val="both"/>
        <w:outlineLvl w:val="0"/>
        <w:rPr>
          <w:sz w:val="28"/>
          <w:szCs w:val="28"/>
        </w:rPr>
      </w:pPr>
      <w:r>
        <w:rPr>
          <w:sz w:val="28"/>
          <w:szCs w:val="28"/>
        </w:rPr>
        <w:t>Предлагаемый п</w:t>
      </w:r>
      <w:r w:rsidRPr="003C0D07">
        <w:rPr>
          <w:sz w:val="28"/>
          <w:szCs w:val="28"/>
        </w:rPr>
        <w:t>роект предусматривает оптимизацию организационно-содержательного механизма практико-ориентированного обучения студентов медицинского профиля для обеспечения первичной аккредитации и успешного трудоустройства.</w:t>
      </w:r>
      <w:r>
        <w:rPr>
          <w:sz w:val="28"/>
          <w:szCs w:val="28"/>
        </w:rPr>
        <w:t xml:space="preserve"> </w:t>
      </w:r>
    </w:p>
    <w:p w14:paraId="1CFC78FB" w14:textId="77777777" w:rsidR="00F058C7" w:rsidRDefault="00F058C7" w:rsidP="00F058C7">
      <w:pPr>
        <w:widowControl w:val="0"/>
        <w:spacing w:line="360" w:lineRule="auto"/>
        <w:ind w:firstLine="708"/>
        <w:jc w:val="both"/>
        <w:outlineLvl w:val="0"/>
        <w:rPr>
          <w:sz w:val="28"/>
          <w:szCs w:val="28"/>
        </w:rPr>
      </w:pPr>
      <w:r>
        <w:rPr>
          <w:sz w:val="28"/>
          <w:szCs w:val="28"/>
        </w:rPr>
        <w:t xml:space="preserve">В Сызранском медико-гуманитарном колледже имеется </w:t>
      </w:r>
      <w:r w:rsidRPr="003C0D07">
        <w:rPr>
          <w:sz w:val="28"/>
          <w:szCs w:val="28"/>
        </w:rPr>
        <w:t xml:space="preserve">опыт работы по </w:t>
      </w:r>
      <w:r>
        <w:rPr>
          <w:sz w:val="28"/>
          <w:szCs w:val="28"/>
        </w:rPr>
        <w:t xml:space="preserve">данному </w:t>
      </w:r>
      <w:r w:rsidRPr="003C0D07">
        <w:rPr>
          <w:sz w:val="28"/>
          <w:szCs w:val="28"/>
        </w:rPr>
        <w:t xml:space="preserve">направлению, </w:t>
      </w:r>
      <w:r>
        <w:rPr>
          <w:sz w:val="28"/>
          <w:szCs w:val="28"/>
        </w:rPr>
        <w:t xml:space="preserve">который был представлен на следующих </w:t>
      </w:r>
      <w:r>
        <w:rPr>
          <w:sz w:val="28"/>
          <w:szCs w:val="28"/>
        </w:rPr>
        <w:lastRenderedPageBreak/>
        <w:t>мероприятиях.</w:t>
      </w:r>
    </w:p>
    <w:p w14:paraId="1CB9FE8B" w14:textId="77777777" w:rsidR="00F058C7" w:rsidRPr="003C0D07" w:rsidRDefault="00F058C7" w:rsidP="00F058C7">
      <w:pPr>
        <w:spacing w:line="360" w:lineRule="auto"/>
        <w:ind w:firstLine="708"/>
        <w:jc w:val="both"/>
        <w:outlineLvl w:val="0"/>
        <w:rPr>
          <w:sz w:val="28"/>
          <w:szCs w:val="28"/>
        </w:rPr>
      </w:pPr>
      <w:r w:rsidRPr="003C0D07">
        <w:rPr>
          <w:sz w:val="28"/>
          <w:szCs w:val="28"/>
        </w:rPr>
        <w:t xml:space="preserve">Баринова Ю.Ю., Касымова Л.К. </w:t>
      </w:r>
      <w:r>
        <w:rPr>
          <w:sz w:val="28"/>
          <w:szCs w:val="28"/>
        </w:rPr>
        <w:t>-</w:t>
      </w:r>
      <w:r w:rsidRPr="003C0D07">
        <w:rPr>
          <w:sz w:val="28"/>
          <w:szCs w:val="28"/>
        </w:rPr>
        <w:t xml:space="preserve"> очное участие в научно-практической конференции</w:t>
      </w:r>
      <w:r>
        <w:rPr>
          <w:sz w:val="28"/>
          <w:szCs w:val="28"/>
        </w:rPr>
        <w:t xml:space="preserve"> (далее – НПК)</w:t>
      </w:r>
      <w:r w:rsidRPr="003C0D07">
        <w:rPr>
          <w:sz w:val="28"/>
          <w:szCs w:val="28"/>
        </w:rPr>
        <w:t xml:space="preserve"> «Специалисты среднего звена в медицине и фармации: подготовка, аккредитация и трудовая деятельность», Минздрав России, ФГБУ ДПО «Всероссийский учебно-научно-методический центр по непрерывному медицинскому и фармацевтическому образованию» (ВУНМЦ), г. Москва, 23-25 сентября 2024 г.</w:t>
      </w:r>
    </w:p>
    <w:p w14:paraId="2666DE4F" w14:textId="77777777" w:rsidR="00F058C7" w:rsidRPr="003C0D07" w:rsidRDefault="00F058C7" w:rsidP="00F058C7">
      <w:pPr>
        <w:spacing w:line="360" w:lineRule="auto"/>
        <w:ind w:firstLine="708"/>
        <w:jc w:val="both"/>
        <w:outlineLvl w:val="0"/>
        <w:rPr>
          <w:sz w:val="28"/>
          <w:szCs w:val="28"/>
        </w:rPr>
      </w:pPr>
      <w:r w:rsidRPr="003C0D07">
        <w:rPr>
          <w:sz w:val="28"/>
          <w:szCs w:val="28"/>
        </w:rPr>
        <w:t>Баринова Ю.Ю. – участник учебного мероприятия по реализации модели отработки основных принципов непрерывного медицинского образования (6 зачётных единиц) в рамках XVII Всероссийской НПК «Воронцовские чтения. Санкт-Петербург-2024», СПб РООО «Союз педиатров России», март 2024 г.</w:t>
      </w:r>
    </w:p>
    <w:p w14:paraId="536B3EEF" w14:textId="77777777" w:rsidR="00F058C7" w:rsidRDefault="00F058C7" w:rsidP="00F058C7">
      <w:pPr>
        <w:spacing w:line="360" w:lineRule="auto"/>
        <w:ind w:firstLine="708"/>
        <w:jc w:val="both"/>
        <w:outlineLvl w:val="0"/>
        <w:rPr>
          <w:sz w:val="28"/>
          <w:szCs w:val="28"/>
        </w:rPr>
      </w:pPr>
      <w:r w:rsidRPr="003C0D07">
        <w:rPr>
          <w:sz w:val="28"/>
          <w:szCs w:val="28"/>
        </w:rPr>
        <w:t>Касымова Л.К., Куликова Н.А., Баринова Ю.Ю., Студеникин Ю.Е., Эсманская В.В., работники колледжа, участвовали в межрегиональной дистанционной НПК с международным участием «Инновационная педагогическая деятельность в современном профессиональном образовании», г. Сызрань, май 2023 г.</w:t>
      </w:r>
    </w:p>
    <w:p w14:paraId="545A468B" w14:textId="77777777" w:rsidR="00F058C7" w:rsidRPr="003C0D07" w:rsidRDefault="00F058C7" w:rsidP="00F058C7">
      <w:pPr>
        <w:spacing w:line="360" w:lineRule="auto"/>
        <w:ind w:firstLine="708"/>
        <w:jc w:val="both"/>
        <w:outlineLvl w:val="0"/>
        <w:rPr>
          <w:sz w:val="28"/>
          <w:szCs w:val="28"/>
        </w:rPr>
      </w:pPr>
      <w:r w:rsidRPr="006F5D0B">
        <w:rPr>
          <w:sz w:val="28"/>
          <w:szCs w:val="28"/>
        </w:rPr>
        <w:t xml:space="preserve">Касымова Л.К., Петрова М.С. участвовали в </w:t>
      </w:r>
      <w:r>
        <w:rPr>
          <w:sz w:val="28"/>
          <w:szCs w:val="28"/>
        </w:rPr>
        <w:t>НПК</w:t>
      </w:r>
      <w:r w:rsidRPr="006F5D0B">
        <w:rPr>
          <w:sz w:val="28"/>
          <w:szCs w:val="28"/>
        </w:rPr>
        <w:t xml:space="preserve"> «Обмен опытом практической подготовки обучающихся в соответствии с современными стандартами и передовыми технологиями</w:t>
      </w:r>
      <w:proofErr w:type="gramStart"/>
      <w:r w:rsidRPr="006F5D0B">
        <w:rPr>
          <w:sz w:val="28"/>
          <w:szCs w:val="28"/>
        </w:rPr>
        <w:t>»,  г.</w:t>
      </w:r>
      <w:proofErr w:type="gramEnd"/>
      <w:r w:rsidRPr="006F5D0B">
        <w:rPr>
          <w:sz w:val="28"/>
          <w:szCs w:val="28"/>
        </w:rPr>
        <w:t xml:space="preserve"> Краснослободск, март 2023 г.</w:t>
      </w:r>
    </w:p>
    <w:p w14:paraId="265115AB" w14:textId="77777777" w:rsidR="00F058C7" w:rsidRPr="003C0D07" w:rsidRDefault="00F058C7" w:rsidP="00F058C7">
      <w:pPr>
        <w:spacing w:line="360" w:lineRule="auto"/>
        <w:ind w:firstLine="708"/>
        <w:jc w:val="both"/>
        <w:outlineLvl w:val="0"/>
        <w:rPr>
          <w:sz w:val="28"/>
          <w:szCs w:val="28"/>
        </w:rPr>
      </w:pPr>
      <w:r>
        <w:rPr>
          <w:sz w:val="28"/>
          <w:szCs w:val="28"/>
        </w:rPr>
        <w:t xml:space="preserve">В Сызранском медико-гуманитарном колледже имеются публикации </w:t>
      </w:r>
      <w:r w:rsidRPr="003C0D07">
        <w:rPr>
          <w:sz w:val="28"/>
          <w:szCs w:val="28"/>
        </w:rPr>
        <w:t xml:space="preserve">по теме </w:t>
      </w:r>
      <w:r>
        <w:rPr>
          <w:sz w:val="28"/>
          <w:szCs w:val="28"/>
        </w:rPr>
        <w:t>проекта.</w:t>
      </w:r>
    </w:p>
    <w:p w14:paraId="0FB90C6D" w14:textId="77777777" w:rsidR="00F058C7" w:rsidRDefault="00F058C7" w:rsidP="00F058C7">
      <w:pPr>
        <w:spacing w:line="360" w:lineRule="auto"/>
        <w:ind w:firstLine="708"/>
        <w:jc w:val="both"/>
        <w:outlineLvl w:val="0"/>
        <w:rPr>
          <w:sz w:val="28"/>
          <w:szCs w:val="28"/>
        </w:rPr>
      </w:pPr>
      <w:r w:rsidRPr="003C0D07">
        <w:rPr>
          <w:sz w:val="28"/>
          <w:szCs w:val="28"/>
        </w:rPr>
        <w:t xml:space="preserve">Касымова Л.К., Баринова Ю.Ю., Куликова Н.А. </w:t>
      </w:r>
      <w:r>
        <w:rPr>
          <w:sz w:val="28"/>
          <w:szCs w:val="28"/>
        </w:rPr>
        <w:t xml:space="preserve">- </w:t>
      </w:r>
      <w:r w:rsidRPr="003C0D07">
        <w:rPr>
          <w:sz w:val="28"/>
          <w:szCs w:val="28"/>
        </w:rPr>
        <w:t>публикация статьи «Актуальные проблемы преподавания в современном образовании»</w:t>
      </w:r>
      <w:r>
        <w:rPr>
          <w:sz w:val="28"/>
          <w:szCs w:val="28"/>
        </w:rPr>
        <w:t xml:space="preserve"> </w:t>
      </w:r>
      <w:r w:rsidRPr="003C0D07">
        <w:rPr>
          <w:sz w:val="28"/>
          <w:szCs w:val="28"/>
        </w:rPr>
        <w:t>в сборнике материалов Межрегиональной дистанционной педагогической НПК «Актуальные проблемы преподавания в современном образовании», ГБПОУ «СМГК», апрель-май 2024 г.</w:t>
      </w:r>
    </w:p>
    <w:p w14:paraId="491E7A21" w14:textId="77777777" w:rsidR="00F058C7" w:rsidRPr="003C0D07" w:rsidRDefault="00F058C7" w:rsidP="00F058C7">
      <w:pPr>
        <w:spacing w:line="360" w:lineRule="auto"/>
        <w:ind w:firstLine="708"/>
        <w:jc w:val="both"/>
        <w:outlineLvl w:val="0"/>
        <w:rPr>
          <w:sz w:val="28"/>
          <w:szCs w:val="28"/>
        </w:rPr>
      </w:pPr>
      <w:r w:rsidRPr="003C0D07">
        <w:rPr>
          <w:sz w:val="28"/>
          <w:szCs w:val="28"/>
        </w:rPr>
        <w:t>В журнале Самарской Губернии «Первый» опубликована статья «Практика на деле» (Касымова Л.К.), г. Самара, май 2023 г.</w:t>
      </w:r>
    </w:p>
    <w:p w14:paraId="3140173C" w14:textId="77777777" w:rsidR="00F058C7" w:rsidRPr="006F5D0B" w:rsidRDefault="00F058C7" w:rsidP="00F058C7">
      <w:pPr>
        <w:spacing w:line="360" w:lineRule="auto"/>
        <w:ind w:firstLine="708"/>
        <w:jc w:val="both"/>
        <w:outlineLvl w:val="0"/>
        <w:rPr>
          <w:sz w:val="28"/>
          <w:szCs w:val="28"/>
        </w:rPr>
      </w:pPr>
      <w:r>
        <w:rPr>
          <w:sz w:val="28"/>
          <w:szCs w:val="28"/>
        </w:rPr>
        <w:lastRenderedPageBreak/>
        <w:t>Таким образом, предлагаемый проект имеет и</w:t>
      </w:r>
      <w:r w:rsidRPr="006F5D0B">
        <w:rPr>
          <w:sz w:val="28"/>
          <w:szCs w:val="28"/>
        </w:rPr>
        <w:t>нновационн</w:t>
      </w:r>
      <w:r>
        <w:rPr>
          <w:sz w:val="28"/>
          <w:szCs w:val="28"/>
        </w:rPr>
        <w:t xml:space="preserve">ый характер, который </w:t>
      </w:r>
      <w:r w:rsidRPr="006F5D0B">
        <w:rPr>
          <w:sz w:val="28"/>
          <w:szCs w:val="28"/>
        </w:rPr>
        <w:t>на</w:t>
      </w:r>
      <w:r>
        <w:rPr>
          <w:sz w:val="28"/>
          <w:szCs w:val="28"/>
        </w:rPr>
        <w:t>правлен</w:t>
      </w:r>
      <w:r w:rsidRPr="006F5D0B">
        <w:rPr>
          <w:sz w:val="28"/>
          <w:szCs w:val="28"/>
        </w:rPr>
        <w:t xml:space="preserve"> на преобразование сложившейся практики образования</w:t>
      </w:r>
      <w:r>
        <w:rPr>
          <w:sz w:val="28"/>
          <w:szCs w:val="28"/>
        </w:rPr>
        <w:t xml:space="preserve">, позволяет оптимизировать практико-ориентированное </w:t>
      </w:r>
      <w:proofErr w:type="gramStart"/>
      <w:r>
        <w:rPr>
          <w:sz w:val="28"/>
          <w:szCs w:val="28"/>
        </w:rPr>
        <w:t>обучение  студентов</w:t>
      </w:r>
      <w:proofErr w:type="gramEnd"/>
      <w:r>
        <w:rPr>
          <w:sz w:val="28"/>
          <w:szCs w:val="28"/>
        </w:rPr>
        <w:t xml:space="preserve"> </w:t>
      </w:r>
      <w:proofErr w:type="gramStart"/>
      <w:r>
        <w:rPr>
          <w:sz w:val="28"/>
          <w:szCs w:val="28"/>
        </w:rPr>
        <w:t xml:space="preserve">для </w:t>
      </w:r>
      <w:r w:rsidRPr="006F5D0B">
        <w:rPr>
          <w:sz w:val="28"/>
          <w:szCs w:val="28"/>
        </w:rPr>
        <w:t>разрешени</w:t>
      </w:r>
      <w:r>
        <w:rPr>
          <w:sz w:val="28"/>
          <w:szCs w:val="28"/>
        </w:rPr>
        <w:t>я</w:t>
      </w:r>
      <w:proofErr w:type="gramEnd"/>
      <w:r w:rsidRPr="006F5D0B">
        <w:rPr>
          <w:sz w:val="28"/>
          <w:szCs w:val="28"/>
        </w:rPr>
        <w:t xml:space="preserve"> существующих в системе </w:t>
      </w:r>
      <w:r>
        <w:rPr>
          <w:sz w:val="28"/>
          <w:szCs w:val="28"/>
        </w:rPr>
        <w:t>здравоохранения</w:t>
      </w:r>
      <w:r w:rsidRPr="006F5D0B">
        <w:rPr>
          <w:sz w:val="28"/>
          <w:szCs w:val="28"/>
        </w:rPr>
        <w:t xml:space="preserve"> проблем</w:t>
      </w:r>
      <w:r>
        <w:rPr>
          <w:sz w:val="28"/>
          <w:szCs w:val="28"/>
        </w:rPr>
        <w:t>, связанных с обеспечением средних медицинских кадров.</w:t>
      </w:r>
    </w:p>
    <w:p w14:paraId="02C82B12" w14:textId="77777777" w:rsidR="00F058C7" w:rsidRDefault="00F058C7" w:rsidP="00F058C7">
      <w:pPr>
        <w:spacing w:after="200" w:line="276" w:lineRule="auto"/>
        <w:rPr>
          <w:sz w:val="28"/>
          <w:szCs w:val="28"/>
        </w:rPr>
      </w:pPr>
    </w:p>
    <w:p w14:paraId="301F43E1" w14:textId="77777777" w:rsidR="00E24561" w:rsidRPr="00F058C7" w:rsidRDefault="00E24561" w:rsidP="00F058C7"/>
    <w:sectPr w:rsidR="00E24561" w:rsidRPr="00F058C7" w:rsidSect="006D7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BBF"/>
    <w:multiLevelType w:val="hybridMultilevel"/>
    <w:tmpl w:val="5A12EC04"/>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1D03B3"/>
    <w:multiLevelType w:val="multilevel"/>
    <w:tmpl w:val="2B3ABA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3D6E6F"/>
    <w:multiLevelType w:val="hybridMultilevel"/>
    <w:tmpl w:val="B7D4F616"/>
    <w:lvl w:ilvl="0" w:tplc="699C22A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AD17C43"/>
    <w:multiLevelType w:val="hybridMultilevel"/>
    <w:tmpl w:val="5A12EC04"/>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9CB5C97"/>
    <w:multiLevelType w:val="multilevel"/>
    <w:tmpl w:val="A41A0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0E5731"/>
    <w:multiLevelType w:val="hybridMultilevel"/>
    <w:tmpl w:val="5A12EC04"/>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B8F2CDA"/>
    <w:multiLevelType w:val="hybridMultilevel"/>
    <w:tmpl w:val="DF02CD70"/>
    <w:lvl w:ilvl="0" w:tplc="A4A60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CC923B4"/>
    <w:multiLevelType w:val="hybridMultilevel"/>
    <w:tmpl w:val="E7880F78"/>
    <w:lvl w:ilvl="0" w:tplc="82EC0B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DF2130"/>
    <w:multiLevelType w:val="hybridMultilevel"/>
    <w:tmpl w:val="BE04382A"/>
    <w:lvl w:ilvl="0" w:tplc="A4A60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AE271FB"/>
    <w:multiLevelType w:val="hybridMultilevel"/>
    <w:tmpl w:val="1AF0B026"/>
    <w:lvl w:ilvl="0" w:tplc="A4A60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22228996">
    <w:abstractNumId w:val="0"/>
  </w:num>
  <w:num w:numId="2" w16cid:durableId="1952202674">
    <w:abstractNumId w:val="9"/>
  </w:num>
  <w:num w:numId="3" w16cid:durableId="2008706088">
    <w:abstractNumId w:val="6"/>
  </w:num>
  <w:num w:numId="4" w16cid:durableId="591935216">
    <w:abstractNumId w:val="2"/>
  </w:num>
  <w:num w:numId="5" w16cid:durableId="493490713">
    <w:abstractNumId w:val="3"/>
  </w:num>
  <w:num w:numId="6" w16cid:durableId="118885949">
    <w:abstractNumId w:val="5"/>
  </w:num>
  <w:num w:numId="7" w16cid:durableId="2101247327">
    <w:abstractNumId w:val="8"/>
  </w:num>
  <w:num w:numId="8" w16cid:durableId="504900676">
    <w:abstractNumId w:val="1"/>
  </w:num>
  <w:num w:numId="9" w16cid:durableId="125202719">
    <w:abstractNumId w:val="4"/>
  </w:num>
  <w:num w:numId="10" w16cid:durableId="188070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775DF"/>
    <w:rsid w:val="000200D7"/>
    <w:rsid w:val="000C5633"/>
    <w:rsid w:val="000E25AA"/>
    <w:rsid w:val="000F2E93"/>
    <w:rsid w:val="000F5DE1"/>
    <w:rsid w:val="00106F46"/>
    <w:rsid w:val="00145107"/>
    <w:rsid w:val="00156F43"/>
    <w:rsid w:val="00175633"/>
    <w:rsid w:val="00175B36"/>
    <w:rsid w:val="001A693B"/>
    <w:rsid w:val="001F332B"/>
    <w:rsid w:val="00214FC4"/>
    <w:rsid w:val="00240B3D"/>
    <w:rsid w:val="002514C9"/>
    <w:rsid w:val="002E4083"/>
    <w:rsid w:val="00374FF0"/>
    <w:rsid w:val="00383291"/>
    <w:rsid w:val="00394DAC"/>
    <w:rsid w:val="003C2E9C"/>
    <w:rsid w:val="003D35FC"/>
    <w:rsid w:val="003E0CEC"/>
    <w:rsid w:val="00414872"/>
    <w:rsid w:val="00416B61"/>
    <w:rsid w:val="004256BC"/>
    <w:rsid w:val="0043003E"/>
    <w:rsid w:val="004313DE"/>
    <w:rsid w:val="00444686"/>
    <w:rsid w:val="004A7732"/>
    <w:rsid w:val="00524E82"/>
    <w:rsid w:val="005F744C"/>
    <w:rsid w:val="006379A9"/>
    <w:rsid w:val="006D774F"/>
    <w:rsid w:val="00701C14"/>
    <w:rsid w:val="00725B25"/>
    <w:rsid w:val="007C31FA"/>
    <w:rsid w:val="007C722B"/>
    <w:rsid w:val="00805788"/>
    <w:rsid w:val="0086048D"/>
    <w:rsid w:val="00882609"/>
    <w:rsid w:val="008855F2"/>
    <w:rsid w:val="008D418B"/>
    <w:rsid w:val="008F197A"/>
    <w:rsid w:val="00901A7A"/>
    <w:rsid w:val="00904385"/>
    <w:rsid w:val="00906941"/>
    <w:rsid w:val="00915E7F"/>
    <w:rsid w:val="00932CBC"/>
    <w:rsid w:val="00964E49"/>
    <w:rsid w:val="009B7B1F"/>
    <w:rsid w:val="009F3D49"/>
    <w:rsid w:val="00A058AF"/>
    <w:rsid w:val="00A461E9"/>
    <w:rsid w:val="00A828F3"/>
    <w:rsid w:val="00A96BBB"/>
    <w:rsid w:val="00AA1A05"/>
    <w:rsid w:val="00AB055C"/>
    <w:rsid w:val="00AB0DC9"/>
    <w:rsid w:val="00AB7104"/>
    <w:rsid w:val="00AC44E9"/>
    <w:rsid w:val="00AF6D27"/>
    <w:rsid w:val="00B006BF"/>
    <w:rsid w:val="00B02B55"/>
    <w:rsid w:val="00B3701D"/>
    <w:rsid w:val="00B52DA3"/>
    <w:rsid w:val="00C41EF1"/>
    <w:rsid w:val="00C44BC2"/>
    <w:rsid w:val="00C52BC3"/>
    <w:rsid w:val="00C57ED2"/>
    <w:rsid w:val="00C775DF"/>
    <w:rsid w:val="00CF4088"/>
    <w:rsid w:val="00D152CD"/>
    <w:rsid w:val="00D24675"/>
    <w:rsid w:val="00D352C9"/>
    <w:rsid w:val="00D40C88"/>
    <w:rsid w:val="00D620D8"/>
    <w:rsid w:val="00D6573F"/>
    <w:rsid w:val="00DD680D"/>
    <w:rsid w:val="00E0234F"/>
    <w:rsid w:val="00E04077"/>
    <w:rsid w:val="00E20398"/>
    <w:rsid w:val="00E24561"/>
    <w:rsid w:val="00E51D1B"/>
    <w:rsid w:val="00E720C9"/>
    <w:rsid w:val="00EA787B"/>
    <w:rsid w:val="00F058C7"/>
    <w:rsid w:val="00F27CBA"/>
    <w:rsid w:val="00F8157B"/>
    <w:rsid w:val="00FC6A24"/>
    <w:rsid w:val="00FF060F"/>
    <w:rsid w:val="00FF1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F02F"/>
  <w15:docId w15:val="{AB238A20-F34F-4D5B-9A09-15BF4F04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F41"/>
    <w:pPr>
      <w:spacing w:after="0" w:line="240" w:lineRule="auto"/>
    </w:pPr>
    <w:rPr>
      <w:rFonts w:ascii="Times New Roman" w:hAnsi="Times New Roman"/>
      <w:sz w:val="24"/>
    </w:rPr>
  </w:style>
  <w:style w:type="paragraph" w:styleId="1">
    <w:name w:val="heading 1"/>
    <w:basedOn w:val="a"/>
    <w:link w:val="10"/>
    <w:uiPriority w:val="9"/>
    <w:qFormat/>
    <w:rsid w:val="00383291"/>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394D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657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5DF"/>
    <w:pPr>
      <w:spacing w:before="100" w:beforeAutospacing="1" w:after="100" w:afterAutospacing="1"/>
    </w:pPr>
    <w:rPr>
      <w:rFonts w:eastAsia="Times New Roman" w:cs="Times New Roman"/>
      <w:szCs w:val="24"/>
      <w:lang w:eastAsia="ru-RU"/>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C775DF"/>
    <w:pPr>
      <w:spacing w:before="100" w:beforeAutospacing="1" w:after="100" w:afterAutospacing="1"/>
    </w:pPr>
    <w:rPr>
      <w:rFonts w:eastAsia="Times New Roman" w:cs="Times New Roman"/>
      <w:szCs w:val="24"/>
      <w:lang w:eastAsia="ru-RU"/>
    </w:rPr>
  </w:style>
  <w:style w:type="character" w:customStyle="1" w:styleId="docaccesstitle">
    <w:name w:val="docaccess_title"/>
    <w:basedOn w:val="a0"/>
    <w:rsid w:val="00F27CBA"/>
  </w:style>
  <w:style w:type="character" w:customStyle="1" w:styleId="10">
    <w:name w:val="Заголовок 1 Знак"/>
    <w:basedOn w:val="a0"/>
    <w:link w:val="1"/>
    <w:uiPriority w:val="9"/>
    <w:rsid w:val="00383291"/>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9B7B1F"/>
    <w:rPr>
      <w:color w:val="0000FF"/>
      <w:u w:val="single"/>
    </w:rPr>
  </w:style>
  <w:style w:type="character" w:customStyle="1" w:styleId="40">
    <w:name w:val="Заголовок 4 Знак"/>
    <w:basedOn w:val="a0"/>
    <w:link w:val="4"/>
    <w:uiPriority w:val="9"/>
    <w:semiHidden/>
    <w:rsid w:val="00D6573F"/>
    <w:rPr>
      <w:rFonts w:asciiTheme="majorHAnsi" w:eastAsiaTheme="majorEastAsia" w:hAnsiTheme="majorHAnsi" w:cstheme="majorBidi"/>
      <w:b/>
      <w:bCs/>
      <w:i/>
      <w:iCs/>
      <w:color w:val="4F81BD" w:themeColor="accent1"/>
      <w:sz w:val="24"/>
    </w:rPr>
  </w:style>
  <w:style w:type="character" w:customStyle="1" w:styleId="blk">
    <w:name w:val="blk"/>
    <w:basedOn w:val="a0"/>
    <w:rsid w:val="009F3D49"/>
  </w:style>
  <w:style w:type="paragraph" w:customStyle="1" w:styleId="ConsPlusNormal">
    <w:name w:val="ConsPlusNormal"/>
    <w:rsid w:val="00B006B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0"/>
    <w:link w:val="22"/>
    <w:rsid w:val="00E51D1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E51D1B"/>
    <w:pPr>
      <w:widowControl w:val="0"/>
      <w:shd w:val="clear" w:color="auto" w:fill="FFFFFF"/>
      <w:spacing w:before="720" w:after="900" w:line="324" w:lineRule="exact"/>
      <w:ind w:hanging="600"/>
      <w:jc w:val="center"/>
    </w:pPr>
    <w:rPr>
      <w:rFonts w:eastAsia="Times New Roman" w:cs="Times New Roman"/>
      <w:sz w:val="26"/>
      <w:szCs w:val="26"/>
    </w:rPr>
  </w:style>
  <w:style w:type="character" w:customStyle="1" w:styleId="3">
    <w:name w:val="Заголовок №3_"/>
    <w:basedOn w:val="a0"/>
    <w:link w:val="30"/>
    <w:rsid w:val="004256BC"/>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4256BC"/>
    <w:pPr>
      <w:widowControl w:val="0"/>
      <w:shd w:val="clear" w:color="auto" w:fill="FFFFFF"/>
      <w:spacing w:before="420" w:line="320" w:lineRule="exact"/>
      <w:jc w:val="center"/>
      <w:outlineLvl w:val="2"/>
    </w:pPr>
    <w:rPr>
      <w:rFonts w:eastAsia="Times New Roman" w:cs="Times New Roman"/>
      <w:b/>
      <w:bCs/>
      <w:sz w:val="26"/>
      <w:szCs w:val="26"/>
    </w:rPr>
  </w:style>
  <w:style w:type="paragraph" w:customStyle="1" w:styleId="consplusnormal0">
    <w:name w:val="consplusnormal"/>
    <w:basedOn w:val="a"/>
    <w:rsid w:val="00C52BC3"/>
    <w:pPr>
      <w:spacing w:before="100" w:beforeAutospacing="1" w:after="100" w:afterAutospacing="1"/>
    </w:pPr>
    <w:rPr>
      <w:rFonts w:eastAsia="Times New Roman" w:cs="Times New Roman"/>
      <w:szCs w:val="24"/>
      <w:lang w:eastAsia="ru-RU"/>
    </w:rPr>
  </w:style>
  <w:style w:type="paragraph" w:customStyle="1" w:styleId="headertext">
    <w:name w:val="headertext"/>
    <w:basedOn w:val="a"/>
    <w:rsid w:val="00E24561"/>
    <w:pPr>
      <w:spacing w:before="100" w:beforeAutospacing="1" w:after="100" w:afterAutospacing="1"/>
    </w:pPr>
    <w:rPr>
      <w:rFonts w:eastAsia="Times New Roman" w:cs="Times New Roman"/>
      <w:szCs w:val="24"/>
      <w:lang w:eastAsia="ru-RU"/>
    </w:rPr>
  </w:style>
  <w:style w:type="paragraph" w:customStyle="1" w:styleId="formattext">
    <w:name w:val="formattext"/>
    <w:basedOn w:val="a"/>
    <w:rsid w:val="00E24561"/>
    <w:pPr>
      <w:spacing w:before="100" w:beforeAutospacing="1" w:after="100" w:afterAutospacing="1"/>
    </w:pPr>
    <w:rPr>
      <w:rFonts w:eastAsia="Times New Roman" w:cs="Times New Roman"/>
      <w:szCs w:val="24"/>
      <w:lang w:eastAsia="ru-RU"/>
    </w:rPr>
  </w:style>
  <w:style w:type="character" w:customStyle="1" w:styleId="20">
    <w:name w:val="Заголовок 2 Знак"/>
    <w:basedOn w:val="a0"/>
    <w:link w:val="2"/>
    <w:uiPriority w:val="9"/>
    <w:semiHidden/>
    <w:rsid w:val="00394DA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552">
      <w:bodyDiv w:val="1"/>
      <w:marLeft w:val="0"/>
      <w:marRight w:val="0"/>
      <w:marTop w:val="0"/>
      <w:marBottom w:val="0"/>
      <w:divBdr>
        <w:top w:val="none" w:sz="0" w:space="0" w:color="auto"/>
        <w:left w:val="none" w:sz="0" w:space="0" w:color="auto"/>
        <w:bottom w:val="none" w:sz="0" w:space="0" w:color="auto"/>
        <w:right w:val="none" w:sz="0" w:space="0" w:color="auto"/>
      </w:divBdr>
    </w:div>
    <w:div w:id="72749058">
      <w:bodyDiv w:val="1"/>
      <w:marLeft w:val="0"/>
      <w:marRight w:val="0"/>
      <w:marTop w:val="0"/>
      <w:marBottom w:val="0"/>
      <w:divBdr>
        <w:top w:val="none" w:sz="0" w:space="0" w:color="auto"/>
        <w:left w:val="none" w:sz="0" w:space="0" w:color="auto"/>
        <w:bottom w:val="none" w:sz="0" w:space="0" w:color="auto"/>
        <w:right w:val="none" w:sz="0" w:space="0" w:color="auto"/>
      </w:divBdr>
    </w:div>
    <w:div w:id="343047582">
      <w:bodyDiv w:val="1"/>
      <w:marLeft w:val="0"/>
      <w:marRight w:val="0"/>
      <w:marTop w:val="0"/>
      <w:marBottom w:val="0"/>
      <w:divBdr>
        <w:top w:val="none" w:sz="0" w:space="0" w:color="auto"/>
        <w:left w:val="none" w:sz="0" w:space="0" w:color="auto"/>
        <w:bottom w:val="none" w:sz="0" w:space="0" w:color="auto"/>
        <w:right w:val="none" w:sz="0" w:space="0" w:color="auto"/>
      </w:divBdr>
    </w:div>
    <w:div w:id="634407019">
      <w:bodyDiv w:val="1"/>
      <w:marLeft w:val="0"/>
      <w:marRight w:val="0"/>
      <w:marTop w:val="0"/>
      <w:marBottom w:val="0"/>
      <w:divBdr>
        <w:top w:val="none" w:sz="0" w:space="0" w:color="auto"/>
        <w:left w:val="none" w:sz="0" w:space="0" w:color="auto"/>
        <w:bottom w:val="none" w:sz="0" w:space="0" w:color="auto"/>
        <w:right w:val="none" w:sz="0" w:space="0" w:color="auto"/>
      </w:divBdr>
      <w:divsChild>
        <w:div w:id="1866167191">
          <w:marLeft w:val="0"/>
          <w:marRight w:val="0"/>
          <w:marTop w:val="0"/>
          <w:marBottom w:val="0"/>
          <w:divBdr>
            <w:top w:val="none" w:sz="0" w:space="0" w:color="auto"/>
            <w:left w:val="none" w:sz="0" w:space="0" w:color="auto"/>
            <w:bottom w:val="none" w:sz="0" w:space="0" w:color="auto"/>
            <w:right w:val="none" w:sz="0" w:space="0" w:color="auto"/>
          </w:divBdr>
        </w:div>
        <w:div w:id="458033861">
          <w:marLeft w:val="0"/>
          <w:marRight w:val="0"/>
          <w:marTop w:val="0"/>
          <w:marBottom w:val="0"/>
          <w:divBdr>
            <w:top w:val="none" w:sz="0" w:space="0" w:color="auto"/>
            <w:left w:val="none" w:sz="0" w:space="0" w:color="auto"/>
            <w:bottom w:val="none" w:sz="0" w:space="0" w:color="auto"/>
            <w:right w:val="none" w:sz="0" w:space="0" w:color="auto"/>
          </w:divBdr>
        </w:div>
      </w:divsChild>
    </w:div>
    <w:div w:id="682826488">
      <w:bodyDiv w:val="1"/>
      <w:marLeft w:val="0"/>
      <w:marRight w:val="0"/>
      <w:marTop w:val="0"/>
      <w:marBottom w:val="0"/>
      <w:divBdr>
        <w:top w:val="none" w:sz="0" w:space="0" w:color="auto"/>
        <w:left w:val="none" w:sz="0" w:space="0" w:color="auto"/>
        <w:bottom w:val="none" w:sz="0" w:space="0" w:color="auto"/>
        <w:right w:val="none" w:sz="0" w:space="0" w:color="auto"/>
      </w:divBdr>
    </w:div>
    <w:div w:id="685331780">
      <w:bodyDiv w:val="1"/>
      <w:marLeft w:val="0"/>
      <w:marRight w:val="0"/>
      <w:marTop w:val="0"/>
      <w:marBottom w:val="0"/>
      <w:divBdr>
        <w:top w:val="none" w:sz="0" w:space="0" w:color="auto"/>
        <w:left w:val="none" w:sz="0" w:space="0" w:color="auto"/>
        <w:bottom w:val="none" w:sz="0" w:space="0" w:color="auto"/>
        <w:right w:val="none" w:sz="0" w:space="0" w:color="auto"/>
      </w:divBdr>
    </w:div>
    <w:div w:id="758451916">
      <w:bodyDiv w:val="1"/>
      <w:marLeft w:val="0"/>
      <w:marRight w:val="0"/>
      <w:marTop w:val="0"/>
      <w:marBottom w:val="0"/>
      <w:divBdr>
        <w:top w:val="none" w:sz="0" w:space="0" w:color="auto"/>
        <w:left w:val="none" w:sz="0" w:space="0" w:color="auto"/>
        <w:bottom w:val="none" w:sz="0" w:space="0" w:color="auto"/>
        <w:right w:val="none" w:sz="0" w:space="0" w:color="auto"/>
      </w:divBdr>
    </w:div>
    <w:div w:id="1128743696">
      <w:bodyDiv w:val="1"/>
      <w:marLeft w:val="0"/>
      <w:marRight w:val="0"/>
      <w:marTop w:val="0"/>
      <w:marBottom w:val="0"/>
      <w:divBdr>
        <w:top w:val="none" w:sz="0" w:space="0" w:color="auto"/>
        <w:left w:val="none" w:sz="0" w:space="0" w:color="auto"/>
        <w:bottom w:val="none" w:sz="0" w:space="0" w:color="auto"/>
        <w:right w:val="none" w:sz="0" w:space="0" w:color="auto"/>
      </w:divBdr>
      <w:divsChild>
        <w:div w:id="1204296267">
          <w:marLeft w:val="0"/>
          <w:marRight w:val="0"/>
          <w:marTop w:val="0"/>
          <w:marBottom w:val="0"/>
          <w:divBdr>
            <w:top w:val="none" w:sz="0" w:space="0" w:color="auto"/>
            <w:left w:val="none" w:sz="0" w:space="0" w:color="auto"/>
            <w:bottom w:val="none" w:sz="0" w:space="0" w:color="auto"/>
            <w:right w:val="none" w:sz="0" w:space="0" w:color="auto"/>
          </w:divBdr>
        </w:div>
        <w:div w:id="1185561136">
          <w:marLeft w:val="0"/>
          <w:marRight w:val="0"/>
          <w:marTop w:val="0"/>
          <w:marBottom w:val="0"/>
          <w:divBdr>
            <w:top w:val="none" w:sz="0" w:space="0" w:color="auto"/>
            <w:left w:val="none" w:sz="0" w:space="0" w:color="auto"/>
            <w:bottom w:val="none" w:sz="0" w:space="0" w:color="auto"/>
            <w:right w:val="none" w:sz="0" w:space="0" w:color="auto"/>
          </w:divBdr>
        </w:div>
        <w:div w:id="1534997648">
          <w:marLeft w:val="0"/>
          <w:marRight w:val="0"/>
          <w:marTop w:val="0"/>
          <w:marBottom w:val="0"/>
          <w:divBdr>
            <w:top w:val="none" w:sz="0" w:space="0" w:color="auto"/>
            <w:left w:val="none" w:sz="0" w:space="0" w:color="auto"/>
            <w:bottom w:val="none" w:sz="0" w:space="0" w:color="auto"/>
            <w:right w:val="none" w:sz="0" w:space="0" w:color="auto"/>
          </w:divBdr>
        </w:div>
        <w:div w:id="320622543">
          <w:marLeft w:val="0"/>
          <w:marRight w:val="0"/>
          <w:marTop w:val="0"/>
          <w:marBottom w:val="0"/>
          <w:divBdr>
            <w:top w:val="none" w:sz="0" w:space="0" w:color="auto"/>
            <w:left w:val="none" w:sz="0" w:space="0" w:color="auto"/>
            <w:bottom w:val="none" w:sz="0" w:space="0" w:color="auto"/>
            <w:right w:val="none" w:sz="0" w:space="0" w:color="auto"/>
          </w:divBdr>
        </w:div>
        <w:div w:id="1194852625">
          <w:marLeft w:val="0"/>
          <w:marRight w:val="0"/>
          <w:marTop w:val="0"/>
          <w:marBottom w:val="0"/>
          <w:divBdr>
            <w:top w:val="none" w:sz="0" w:space="0" w:color="auto"/>
            <w:left w:val="none" w:sz="0" w:space="0" w:color="auto"/>
            <w:bottom w:val="none" w:sz="0" w:space="0" w:color="auto"/>
            <w:right w:val="none" w:sz="0" w:space="0" w:color="auto"/>
          </w:divBdr>
        </w:div>
        <w:div w:id="1635136230">
          <w:marLeft w:val="0"/>
          <w:marRight w:val="0"/>
          <w:marTop w:val="0"/>
          <w:marBottom w:val="0"/>
          <w:divBdr>
            <w:top w:val="none" w:sz="0" w:space="0" w:color="auto"/>
            <w:left w:val="none" w:sz="0" w:space="0" w:color="auto"/>
            <w:bottom w:val="none" w:sz="0" w:space="0" w:color="auto"/>
            <w:right w:val="none" w:sz="0" w:space="0" w:color="auto"/>
          </w:divBdr>
        </w:div>
        <w:div w:id="770590769">
          <w:marLeft w:val="0"/>
          <w:marRight w:val="0"/>
          <w:marTop w:val="0"/>
          <w:marBottom w:val="0"/>
          <w:divBdr>
            <w:top w:val="none" w:sz="0" w:space="0" w:color="auto"/>
            <w:left w:val="none" w:sz="0" w:space="0" w:color="auto"/>
            <w:bottom w:val="none" w:sz="0" w:space="0" w:color="auto"/>
            <w:right w:val="none" w:sz="0" w:space="0" w:color="auto"/>
          </w:divBdr>
        </w:div>
        <w:div w:id="805707246">
          <w:marLeft w:val="0"/>
          <w:marRight w:val="0"/>
          <w:marTop w:val="0"/>
          <w:marBottom w:val="0"/>
          <w:divBdr>
            <w:top w:val="none" w:sz="0" w:space="0" w:color="auto"/>
            <w:left w:val="none" w:sz="0" w:space="0" w:color="auto"/>
            <w:bottom w:val="none" w:sz="0" w:space="0" w:color="auto"/>
            <w:right w:val="none" w:sz="0" w:space="0" w:color="auto"/>
          </w:divBdr>
        </w:div>
      </w:divsChild>
    </w:div>
    <w:div w:id="1189683304">
      <w:bodyDiv w:val="1"/>
      <w:marLeft w:val="0"/>
      <w:marRight w:val="0"/>
      <w:marTop w:val="0"/>
      <w:marBottom w:val="0"/>
      <w:divBdr>
        <w:top w:val="none" w:sz="0" w:space="0" w:color="auto"/>
        <w:left w:val="none" w:sz="0" w:space="0" w:color="auto"/>
        <w:bottom w:val="none" w:sz="0" w:space="0" w:color="auto"/>
        <w:right w:val="none" w:sz="0" w:space="0" w:color="auto"/>
      </w:divBdr>
      <w:divsChild>
        <w:div w:id="412161913">
          <w:marLeft w:val="0"/>
          <w:marRight w:val="0"/>
          <w:marTop w:val="0"/>
          <w:marBottom w:val="0"/>
          <w:divBdr>
            <w:top w:val="none" w:sz="0" w:space="0" w:color="auto"/>
            <w:left w:val="none" w:sz="0" w:space="0" w:color="auto"/>
            <w:bottom w:val="none" w:sz="0" w:space="0" w:color="auto"/>
            <w:right w:val="none" w:sz="0" w:space="0" w:color="auto"/>
          </w:divBdr>
        </w:div>
        <w:div w:id="2134909380">
          <w:marLeft w:val="0"/>
          <w:marRight w:val="0"/>
          <w:marTop w:val="0"/>
          <w:marBottom w:val="0"/>
          <w:divBdr>
            <w:top w:val="none" w:sz="0" w:space="0" w:color="auto"/>
            <w:left w:val="none" w:sz="0" w:space="0" w:color="auto"/>
            <w:bottom w:val="none" w:sz="0" w:space="0" w:color="auto"/>
            <w:right w:val="none" w:sz="0" w:space="0" w:color="auto"/>
          </w:divBdr>
        </w:div>
        <w:div w:id="1538003437">
          <w:marLeft w:val="0"/>
          <w:marRight w:val="0"/>
          <w:marTop w:val="0"/>
          <w:marBottom w:val="0"/>
          <w:divBdr>
            <w:top w:val="none" w:sz="0" w:space="0" w:color="auto"/>
            <w:left w:val="none" w:sz="0" w:space="0" w:color="auto"/>
            <w:bottom w:val="none" w:sz="0" w:space="0" w:color="auto"/>
            <w:right w:val="none" w:sz="0" w:space="0" w:color="auto"/>
          </w:divBdr>
        </w:div>
      </w:divsChild>
    </w:div>
    <w:div w:id="1243880669">
      <w:bodyDiv w:val="1"/>
      <w:marLeft w:val="0"/>
      <w:marRight w:val="0"/>
      <w:marTop w:val="0"/>
      <w:marBottom w:val="0"/>
      <w:divBdr>
        <w:top w:val="none" w:sz="0" w:space="0" w:color="auto"/>
        <w:left w:val="none" w:sz="0" w:space="0" w:color="auto"/>
        <w:bottom w:val="none" w:sz="0" w:space="0" w:color="auto"/>
        <w:right w:val="none" w:sz="0" w:space="0" w:color="auto"/>
      </w:divBdr>
    </w:div>
    <w:div w:id="1300528714">
      <w:bodyDiv w:val="1"/>
      <w:marLeft w:val="0"/>
      <w:marRight w:val="0"/>
      <w:marTop w:val="0"/>
      <w:marBottom w:val="0"/>
      <w:divBdr>
        <w:top w:val="none" w:sz="0" w:space="0" w:color="auto"/>
        <w:left w:val="none" w:sz="0" w:space="0" w:color="auto"/>
        <w:bottom w:val="none" w:sz="0" w:space="0" w:color="auto"/>
        <w:right w:val="none" w:sz="0" w:space="0" w:color="auto"/>
      </w:divBdr>
    </w:div>
    <w:div w:id="1404908776">
      <w:bodyDiv w:val="1"/>
      <w:marLeft w:val="0"/>
      <w:marRight w:val="0"/>
      <w:marTop w:val="0"/>
      <w:marBottom w:val="0"/>
      <w:divBdr>
        <w:top w:val="none" w:sz="0" w:space="0" w:color="auto"/>
        <w:left w:val="none" w:sz="0" w:space="0" w:color="auto"/>
        <w:bottom w:val="none" w:sz="0" w:space="0" w:color="auto"/>
        <w:right w:val="none" w:sz="0" w:space="0" w:color="auto"/>
      </w:divBdr>
    </w:div>
    <w:div w:id="1430782075">
      <w:bodyDiv w:val="1"/>
      <w:marLeft w:val="0"/>
      <w:marRight w:val="0"/>
      <w:marTop w:val="0"/>
      <w:marBottom w:val="0"/>
      <w:divBdr>
        <w:top w:val="none" w:sz="0" w:space="0" w:color="auto"/>
        <w:left w:val="none" w:sz="0" w:space="0" w:color="auto"/>
        <w:bottom w:val="none" w:sz="0" w:space="0" w:color="auto"/>
        <w:right w:val="none" w:sz="0" w:space="0" w:color="auto"/>
      </w:divBdr>
    </w:div>
    <w:div w:id="1499884575">
      <w:bodyDiv w:val="1"/>
      <w:marLeft w:val="0"/>
      <w:marRight w:val="0"/>
      <w:marTop w:val="0"/>
      <w:marBottom w:val="0"/>
      <w:divBdr>
        <w:top w:val="none" w:sz="0" w:space="0" w:color="auto"/>
        <w:left w:val="none" w:sz="0" w:space="0" w:color="auto"/>
        <w:bottom w:val="none" w:sz="0" w:space="0" w:color="auto"/>
        <w:right w:val="none" w:sz="0" w:space="0" w:color="auto"/>
      </w:divBdr>
    </w:div>
    <w:div w:id="1539271805">
      <w:bodyDiv w:val="1"/>
      <w:marLeft w:val="0"/>
      <w:marRight w:val="0"/>
      <w:marTop w:val="0"/>
      <w:marBottom w:val="0"/>
      <w:divBdr>
        <w:top w:val="none" w:sz="0" w:space="0" w:color="auto"/>
        <w:left w:val="none" w:sz="0" w:space="0" w:color="auto"/>
        <w:bottom w:val="none" w:sz="0" w:space="0" w:color="auto"/>
        <w:right w:val="none" w:sz="0" w:space="0" w:color="auto"/>
      </w:divBdr>
    </w:div>
    <w:div w:id="1659840106">
      <w:bodyDiv w:val="1"/>
      <w:marLeft w:val="0"/>
      <w:marRight w:val="0"/>
      <w:marTop w:val="0"/>
      <w:marBottom w:val="0"/>
      <w:divBdr>
        <w:top w:val="none" w:sz="0" w:space="0" w:color="auto"/>
        <w:left w:val="none" w:sz="0" w:space="0" w:color="auto"/>
        <w:bottom w:val="none" w:sz="0" w:space="0" w:color="auto"/>
        <w:right w:val="none" w:sz="0" w:space="0" w:color="auto"/>
      </w:divBdr>
    </w:div>
    <w:div w:id="1853832924">
      <w:bodyDiv w:val="1"/>
      <w:marLeft w:val="0"/>
      <w:marRight w:val="0"/>
      <w:marTop w:val="0"/>
      <w:marBottom w:val="0"/>
      <w:divBdr>
        <w:top w:val="none" w:sz="0" w:space="0" w:color="auto"/>
        <w:left w:val="none" w:sz="0" w:space="0" w:color="auto"/>
        <w:bottom w:val="none" w:sz="0" w:space="0" w:color="auto"/>
        <w:right w:val="none" w:sz="0" w:space="0" w:color="auto"/>
      </w:divBdr>
    </w:div>
    <w:div w:id="1875262859">
      <w:bodyDiv w:val="1"/>
      <w:marLeft w:val="0"/>
      <w:marRight w:val="0"/>
      <w:marTop w:val="0"/>
      <w:marBottom w:val="0"/>
      <w:divBdr>
        <w:top w:val="none" w:sz="0" w:space="0" w:color="auto"/>
        <w:left w:val="none" w:sz="0" w:space="0" w:color="auto"/>
        <w:bottom w:val="none" w:sz="0" w:space="0" w:color="auto"/>
        <w:right w:val="none" w:sz="0" w:space="0" w:color="auto"/>
      </w:divBdr>
    </w:div>
    <w:div w:id="2057973697">
      <w:bodyDiv w:val="1"/>
      <w:marLeft w:val="0"/>
      <w:marRight w:val="0"/>
      <w:marTop w:val="0"/>
      <w:marBottom w:val="0"/>
      <w:divBdr>
        <w:top w:val="none" w:sz="0" w:space="0" w:color="auto"/>
        <w:left w:val="none" w:sz="0" w:space="0" w:color="auto"/>
        <w:bottom w:val="none" w:sz="0" w:space="0" w:color="auto"/>
        <w:right w:val="none" w:sz="0" w:space="0" w:color="auto"/>
      </w:divBdr>
    </w:div>
    <w:div w:id="2113699571">
      <w:bodyDiv w:val="1"/>
      <w:marLeft w:val="0"/>
      <w:marRight w:val="0"/>
      <w:marTop w:val="0"/>
      <w:marBottom w:val="0"/>
      <w:divBdr>
        <w:top w:val="none" w:sz="0" w:space="0" w:color="auto"/>
        <w:left w:val="none" w:sz="0" w:space="0" w:color="auto"/>
        <w:bottom w:val="none" w:sz="0" w:space="0" w:color="auto"/>
        <w:right w:val="none" w:sz="0" w:space="0" w:color="auto"/>
      </w:divBdr>
      <w:divsChild>
        <w:div w:id="6623931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vestnik.ru/content/news/Minzdrav-ne-dostig-celi-po-obespechennosti-naseleniya-medsestrami-i-uzkimi-vracham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Владимир Бакланов</cp:lastModifiedBy>
  <cp:revision>15</cp:revision>
  <dcterms:created xsi:type="dcterms:W3CDTF">2016-05-20T04:40:00Z</dcterms:created>
  <dcterms:modified xsi:type="dcterms:W3CDTF">2025-09-09T06:35:00Z</dcterms:modified>
</cp:coreProperties>
</file>